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5C4AC" w14:textId="57994AB0" w:rsidR="00587101" w:rsidRPr="00936227" w:rsidRDefault="003111D4" w:rsidP="00A3448D">
      <w:pPr>
        <w:jc w:val="center"/>
        <w:rPr>
          <w:rFonts w:ascii="Arial" w:hAnsi="Arial" w:cs="Arial"/>
          <w:b/>
          <w:sz w:val="28"/>
          <w:szCs w:val="28"/>
        </w:rPr>
      </w:pPr>
      <w:r w:rsidRPr="00936227">
        <w:rPr>
          <w:rFonts w:ascii="Arial" w:hAnsi="Arial" w:cs="Arial"/>
          <w:b/>
          <w:sz w:val="28"/>
          <w:szCs w:val="28"/>
        </w:rPr>
        <w:t xml:space="preserve">Sound the Alarm for Kids Sample </w:t>
      </w:r>
      <w:r w:rsidR="00587101" w:rsidRPr="00936227">
        <w:rPr>
          <w:rFonts w:ascii="Arial" w:hAnsi="Arial" w:cs="Arial"/>
          <w:b/>
          <w:sz w:val="28"/>
          <w:szCs w:val="28"/>
        </w:rPr>
        <w:t>Op-Ed</w:t>
      </w:r>
    </w:p>
    <w:p w14:paraId="322A0C92" w14:textId="08BF9E8D" w:rsidR="007A12EF" w:rsidRPr="00936227" w:rsidRDefault="41913172" w:rsidP="007A12EF">
      <w:pPr>
        <w:rPr>
          <w:rFonts w:ascii="Arial" w:hAnsi="Arial" w:cs="Arial"/>
        </w:rPr>
      </w:pPr>
      <w:r w:rsidRPr="00936227">
        <w:rPr>
          <w:rFonts w:ascii="Arial" w:hAnsi="Arial" w:cs="Arial"/>
        </w:rPr>
        <w:t>We have heard a lot over the last year and a half about how adults are coping with the mental health effects of the COVID-19 pandemic. From the physical separation to the collective sense of loss, it has been a challenging time for all</w:t>
      </w:r>
      <w:r w:rsidR="009E53E1" w:rsidRPr="00936227">
        <w:rPr>
          <w:rFonts w:ascii="Arial" w:hAnsi="Arial" w:cs="Arial"/>
        </w:rPr>
        <w:t xml:space="preserve"> – </w:t>
      </w:r>
      <w:r w:rsidRPr="00936227">
        <w:rPr>
          <w:rFonts w:ascii="Arial" w:hAnsi="Arial" w:cs="Arial"/>
        </w:rPr>
        <w:t>and that includes our nation’s children and teens. Removed from their school routines, isolated from their friends, and coping with grief, kids have quietly been car</w:t>
      </w:r>
      <w:r w:rsidR="4E625A4C" w:rsidRPr="00936227">
        <w:rPr>
          <w:rFonts w:ascii="Arial" w:hAnsi="Arial" w:cs="Arial"/>
        </w:rPr>
        <w:t>ry</w:t>
      </w:r>
      <w:r w:rsidRPr="00936227">
        <w:rPr>
          <w:rFonts w:ascii="Arial" w:hAnsi="Arial" w:cs="Arial"/>
        </w:rPr>
        <w:t>ing the weight of the world on their shoulders</w:t>
      </w:r>
      <w:r w:rsidR="00A67A39" w:rsidRPr="00936227">
        <w:rPr>
          <w:rFonts w:ascii="Arial" w:hAnsi="Arial" w:cs="Arial"/>
        </w:rPr>
        <w:t>,</w:t>
      </w:r>
      <w:r w:rsidRPr="00936227">
        <w:rPr>
          <w:rFonts w:ascii="Arial" w:hAnsi="Arial" w:cs="Arial"/>
        </w:rPr>
        <w:t xml:space="preserve"> and the strain on their mental health has reached a breaking point. The children’s mental health crisis is a national emergency. Congress must take immediate, </w:t>
      </w:r>
      <w:r w:rsidR="006C64B9" w:rsidRPr="00936227">
        <w:rPr>
          <w:rFonts w:ascii="Arial" w:hAnsi="Arial" w:cs="Arial"/>
        </w:rPr>
        <w:t>comprehensive</w:t>
      </w:r>
      <w:r w:rsidRPr="00936227">
        <w:rPr>
          <w:rFonts w:ascii="Arial" w:hAnsi="Arial" w:cs="Arial"/>
        </w:rPr>
        <w:t xml:space="preserve"> action to reverse this trend and provide our most vulnerable with the mental health resources they desperately need.</w:t>
      </w:r>
    </w:p>
    <w:p w14:paraId="1230FE14" w14:textId="167A4F42" w:rsidR="007A12EF" w:rsidRPr="00936227" w:rsidRDefault="41913172" w:rsidP="007A12EF">
      <w:pPr>
        <w:rPr>
          <w:rFonts w:ascii="Arial" w:hAnsi="Arial" w:cs="Arial"/>
        </w:rPr>
      </w:pPr>
      <w:r w:rsidRPr="00936227">
        <w:rPr>
          <w:rFonts w:ascii="Arial" w:hAnsi="Arial" w:cs="Arial"/>
        </w:rPr>
        <w:t xml:space="preserve">Even before COVID-19 hit, there was a documented uptick in the number of children and teens struggling </w:t>
      </w:r>
      <w:r w:rsidR="5BCE4B75" w:rsidRPr="00936227">
        <w:rPr>
          <w:rFonts w:ascii="Arial" w:hAnsi="Arial" w:cs="Arial"/>
        </w:rPr>
        <w:t>with</w:t>
      </w:r>
      <w:r w:rsidRPr="00936227">
        <w:rPr>
          <w:rFonts w:ascii="Arial" w:hAnsi="Arial" w:cs="Arial"/>
        </w:rPr>
        <w:t xml:space="preserve"> their mental health, and there are some frightening statistics that illustrate their suffering</w:t>
      </w:r>
      <w:r w:rsidR="00CB639B" w:rsidRPr="00936227">
        <w:rPr>
          <w:rFonts w:ascii="Arial" w:hAnsi="Arial" w:cs="Arial"/>
        </w:rPr>
        <w:t>:</w:t>
      </w:r>
      <w:r w:rsidRPr="00936227">
        <w:rPr>
          <w:rFonts w:ascii="Arial" w:hAnsi="Arial" w:cs="Arial"/>
        </w:rPr>
        <w:t xml:space="preserve"> Between 2007 and 2018, there was a 60</w:t>
      </w:r>
      <w:r w:rsidR="00936227">
        <w:rPr>
          <w:rFonts w:ascii="Arial" w:hAnsi="Arial" w:cs="Arial"/>
        </w:rPr>
        <w:t xml:space="preserve">% </w:t>
      </w:r>
      <w:r w:rsidRPr="00936227">
        <w:rPr>
          <w:rFonts w:ascii="Arial" w:eastAsia="Tahoma" w:hAnsi="Arial" w:cs="Arial"/>
        </w:rPr>
        <w:t xml:space="preserve">increase in the rate of suicide among 10- to 24-year-olds, making this the second leading cause of death for this age group. </w:t>
      </w:r>
      <w:r w:rsidRPr="00936227">
        <w:rPr>
          <w:rFonts w:ascii="Arial" w:hAnsi="Arial" w:cs="Arial"/>
        </w:rPr>
        <w:t>A 2019 study from the National Institute of Mental Health found that almost half of U.S. children and teens ages 13-18 have at least one behavioral, mental, or emotional disorder.</w:t>
      </w:r>
    </w:p>
    <w:p w14:paraId="7C901237" w14:textId="446DC750" w:rsidR="007A12EF" w:rsidRPr="00936227" w:rsidRDefault="41913172" w:rsidP="007A12EF">
      <w:pPr>
        <w:rPr>
          <w:rFonts w:ascii="Arial" w:eastAsia="Tahoma" w:hAnsi="Arial" w:cs="Arial"/>
        </w:rPr>
      </w:pPr>
      <w:r w:rsidRPr="00936227">
        <w:rPr>
          <w:rFonts w:ascii="Arial" w:hAnsi="Arial" w:cs="Arial"/>
        </w:rPr>
        <w:t xml:space="preserve">And then, practically overnight, the world turned upside down. While parents and teachers adjusted to the new virtual learning landscape, entire classrooms of students were also forced to recalibrate while managing the very real fears of an invisible enemy. Nearly two years in, we now have a clearer picture of how trying COVID-19 has been for kids. </w:t>
      </w:r>
      <w:r w:rsidRPr="00936227">
        <w:rPr>
          <w:rFonts w:ascii="Arial" w:eastAsia="Tahoma" w:hAnsi="Arial" w:cs="Arial"/>
        </w:rPr>
        <w:t>In just the first half of 2021, children’s hospitals reported cases of self-injury and suicide in children ages 5-17 at a 45</w:t>
      </w:r>
      <w:r w:rsidR="00936227">
        <w:rPr>
          <w:rFonts w:ascii="Arial" w:eastAsia="Tahoma" w:hAnsi="Arial" w:cs="Arial"/>
        </w:rPr>
        <w:t xml:space="preserve">% </w:t>
      </w:r>
      <w:r w:rsidRPr="00936227">
        <w:rPr>
          <w:rFonts w:ascii="Arial" w:eastAsia="Tahoma" w:hAnsi="Arial" w:cs="Arial"/>
        </w:rPr>
        <w:t>higher rate than during the same period in 2019. The Centers for Disease Control</w:t>
      </w:r>
      <w:r w:rsidR="0CB9BEEF" w:rsidRPr="00936227">
        <w:rPr>
          <w:rFonts w:ascii="Arial" w:eastAsia="Tahoma" w:hAnsi="Arial" w:cs="Arial"/>
        </w:rPr>
        <w:t xml:space="preserve"> </w:t>
      </w:r>
      <w:r w:rsidRPr="00936227">
        <w:rPr>
          <w:rFonts w:ascii="Arial" w:eastAsia="Tahoma" w:hAnsi="Arial" w:cs="Arial"/>
        </w:rPr>
        <w:t>found mental-health-related emergency department visits for 5- to 11-year-olds increased 25</w:t>
      </w:r>
      <w:r w:rsidR="00936227">
        <w:rPr>
          <w:rFonts w:ascii="Arial" w:eastAsia="Tahoma" w:hAnsi="Arial" w:cs="Arial"/>
        </w:rPr>
        <w:t xml:space="preserve">% </w:t>
      </w:r>
      <w:r w:rsidRPr="00936227">
        <w:rPr>
          <w:rFonts w:ascii="Arial" w:eastAsia="Tahoma" w:hAnsi="Arial" w:cs="Arial"/>
        </w:rPr>
        <w:t>from 2019 to 2020. The stress of a child in crisis also extends outward – more than half of adults (53</w:t>
      </w:r>
      <w:r w:rsidR="00936227">
        <w:rPr>
          <w:rFonts w:ascii="Arial" w:eastAsia="Tahoma" w:hAnsi="Arial" w:cs="Arial"/>
        </w:rPr>
        <w:t>%</w:t>
      </w:r>
      <w:r w:rsidRPr="00936227">
        <w:rPr>
          <w:rFonts w:ascii="Arial" w:eastAsia="Tahoma" w:hAnsi="Arial" w:cs="Arial"/>
        </w:rPr>
        <w:t>)</w:t>
      </w:r>
      <w:r w:rsidRPr="00936227">
        <w:rPr>
          <w:rFonts w:ascii="Arial" w:eastAsia="Tahoma" w:hAnsi="Arial" w:cs="Arial"/>
          <w:i/>
          <w:iCs/>
        </w:rPr>
        <w:t xml:space="preserve"> </w:t>
      </w:r>
      <w:r w:rsidRPr="00936227">
        <w:rPr>
          <w:rFonts w:ascii="Arial" w:eastAsia="Tahoma" w:hAnsi="Arial" w:cs="Arial"/>
        </w:rPr>
        <w:t>with children in their household say they are concerned about the mental state of their children. W</w:t>
      </w:r>
      <w:r w:rsidR="630E9ECA" w:rsidRPr="00936227">
        <w:rPr>
          <w:rFonts w:ascii="Arial" w:eastAsia="Tahoma" w:hAnsi="Arial" w:cs="Arial"/>
        </w:rPr>
        <w:t>hile we cannot switch off the pandemic,</w:t>
      </w:r>
      <w:r w:rsidRPr="00936227">
        <w:rPr>
          <w:rFonts w:ascii="Arial" w:eastAsia="Tahoma" w:hAnsi="Arial" w:cs="Arial"/>
        </w:rPr>
        <w:t xml:space="preserve"> we can take steps to provide families and caregivers with the mental health resources they need to make it through, and thereby nurture positive mental health habits for the long-term.</w:t>
      </w:r>
    </w:p>
    <w:p w14:paraId="3E17B6BA" w14:textId="51F10D19" w:rsidR="007A12EF" w:rsidRPr="00936227" w:rsidRDefault="007A12EF" w:rsidP="007A12EF">
      <w:pPr>
        <w:rPr>
          <w:rFonts w:ascii="Arial" w:eastAsia="Tahoma" w:hAnsi="Arial" w:cs="Arial"/>
        </w:rPr>
      </w:pPr>
      <w:r w:rsidRPr="00936227">
        <w:rPr>
          <w:rFonts w:ascii="Arial" w:eastAsia="Tahoma" w:hAnsi="Arial" w:cs="Arial"/>
        </w:rPr>
        <w:t xml:space="preserve">Children’s hospitals are an important place for Congress to start. Often the first stop for kids on their worst day, children’s hospitals are witnessing the mental health crisis first-hand. </w:t>
      </w:r>
      <w:r w:rsidR="00936227" w:rsidRPr="00936227">
        <w:rPr>
          <w:rFonts w:ascii="Arial" w:eastAsia="Tahoma" w:hAnsi="Arial" w:cs="Arial"/>
          <w:color w:val="0070C0"/>
        </w:rPr>
        <w:t xml:space="preserve">[INSERT HOSPITAL ANECDOTES OR PATIENT STORY HERE. EXAMPLES: </w:t>
      </w:r>
      <w:r w:rsidRPr="00936227">
        <w:rPr>
          <w:rFonts w:ascii="Arial" w:eastAsia="Tahoma" w:hAnsi="Arial" w:cs="Arial"/>
          <w:color w:val="0070C0"/>
        </w:rPr>
        <w:t>Earlier this year, Children’s Hospital Colorado declared a state of emergency for youth mental health, stating, “</w:t>
      </w:r>
      <w:r w:rsidR="00754AC7" w:rsidRPr="00936227">
        <w:rPr>
          <w:rFonts w:ascii="Arial" w:eastAsia="Tahoma" w:hAnsi="Arial" w:cs="Arial"/>
          <w:color w:val="0070C0"/>
        </w:rPr>
        <w:t>O</w:t>
      </w:r>
      <w:r w:rsidRPr="00936227">
        <w:rPr>
          <w:rFonts w:ascii="Arial" w:eastAsia="Tahoma" w:hAnsi="Arial" w:cs="Arial"/>
          <w:color w:val="0070C0"/>
        </w:rPr>
        <w:t>ur pediatric emergency departments and our inpatient units [are] overrun with kids attempting suicide and suffering from other forms of major mental health illness.” Seattle Children's reported seeing one or two patients every night in March 2021 for attempted suicide, with patients waiting up to two weeks for an inpatient bed. And in Milwaukee, Children's Wisconsin experienced an 80</w:t>
      </w:r>
      <w:r w:rsidR="00936227">
        <w:rPr>
          <w:rFonts w:ascii="Arial" w:eastAsia="Tahoma" w:hAnsi="Arial" w:cs="Arial"/>
          <w:color w:val="0070C0"/>
        </w:rPr>
        <w:t xml:space="preserve">% </w:t>
      </w:r>
      <w:r w:rsidRPr="00936227">
        <w:rPr>
          <w:rFonts w:ascii="Arial" w:eastAsia="Tahoma" w:hAnsi="Arial" w:cs="Arial"/>
          <w:color w:val="0070C0"/>
        </w:rPr>
        <w:t>increase in referrals for mental health services in December 2020 compared to December 201</w:t>
      </w:r>
      <w:r w:rsidR="00936227" w:rsidRPr="00936227">
        <w:rPr>
          <w:rFonts w:ascii="Arial" w:eastAsia="Tahoma" w:hAnsi="Arial" w:cs="Arial"/>
          <w:color w:val="0070C0"/>
        </w:rPr>
        <w:t>9.]</w:t>
      </w:r>
      <w:r w:rsidRPr="00936227">
        <w:rPr>
          <w:rFonts w:ascii="Arial" w:eastAsia="Tahoma" w:hAnsi="Arial" w:cs="Arial"/>
          <w:color w:val="0070C0"/>
        </w:rPr>
        <w:t xml:space="preserve"> </w:t>
      </w:r>
      <w:r w:rsidRPr="00936227">
        <w:rPr>
          <w:rFonts w:ascii="Arial" w:eastAsia="Tahoma" w:hAnsi="Arial" w:cs="Arial"/>
        </w:rPr>
        <w:t xml:space="preserve">Children’s hospitals have a practical understanding of kids’ unique needs that – with the right resources from Congress – could be better harnessed to </w:t>
      </w:r>
      <w:r w:rsidR="00936227">
        <w:rPr>
          <w:rFonts w:ascii="Arial" w:eastAsia="Tahoma" w:hAnsi="Arial" w:cs="Arial"/>
        </w:rPr>
        <w:t>improve</w:t>
      </w:r>
      <w:r w:rsidR="00936227" w:rsidRPr="00936227">
        <w:rPr>
          <w:rFonts w:ascii="Arial" w:eastAsia="Tahoma" w:hAnsi="Arial" w:cs="Arial"/>
        </w:rPr>
        <w:t xml:space="preserve"> access and care delivery</w:t>
      </w:r>
      <w:r w:rsidR="00936227">
        <w:rPr>
          <w:rFonts w:ascii="Arial" w:eastAsia="Tahoma" w:hAnsi="Arial" w:cs="Arial"/>
        </w:rPr>
        <w:t>.</w:t>
      </w:r>
    </w:p>
    <w:p w14:paraId="2EC9C308" w14:textId="305CB842" w:rsidR="007A12EF" w:rsidRPr="00936227" w:rsidRDefault="007A12EF" w:rsidP="007A12EF">
      <w:pPr>
        <w:rPr>
          <w:rFonts w:ascii="Arial" w:eastAsia="Tahoma" w:hAnsi="Arial" w:cs="Arial"/>
        </w:rPr>
      </w:pPr>
      <w:r w:rsidRPr="00936227">
        <w:rPr>
          <w:rFonts w:ascii="Arial" w:eastAsia="Tahoma" w:hAnsi="Arial" w:cs="Arial"/>
        </w:rPr>
        <w:lastRenderedPageBreak/>
        <w:t xml:space="preserve">It must also be acknowledged that our nation is facing a critical shortage of wraparound services that would keep kids out of the emergency room in the first place. According to the American Academy of Child and Adolescent Psychiatry, 15 million children and teens nationwide are in need of care from mental health professionals, but only 8,000 to 9,000 psychiatrists are available to treat them. Further, 43 of 50 states are experiencing a severe shortage in psychiatrists specializing in child and teen care. We need government leaders to prioritize </w:t>
      </w:r>
      <w:r w:rsidR="00586224" w:rsidRPr="00936227">
        <w:rPr>
          <w:rFonts w:ascii="Arial" w:eastAsia="Tahoma" w:hAnsi="Arial" w:cs="Arial"/>
        </w:rPr>
        <w:t xml:space="preserve">earlier intervention, </w:t>
      </w:r>
      <w:r w:rsidRPr="00936227">
        <w:rPr>
          <w:rFonts w:ascii="Arial" w:eastAsia="Tahoma" w:hAnsi="Arial" w:cs="Arial"/>
        </w:rPr>
        <w:t>a secure pipeline of providers</w:t>
      </w:r>
      <w:r w:rsidR="00586224" w:rsidRPr="00936227">
        <w:rPr>
          <w:rFonts w:ascii="Arial" w:eastAsia="Tahoma" w:hAnsi="Arial" w:cs="Arial"/>
        </w:rPr>
        <w:t>,</w:t>
      </w:r>
      <w:r w:rsidRPr="00936227">
        <w:rPr>
          <w:rFonts w:ascii="Arial" w:eastAsia="Tahoma" w:hAnsi="Arial" w:cs="Arial"/>
        </w:rPr>
        <w:t xml:space="preserve"> and accessible treatments and services so that the weight of this crisis does not become too heavy to bear. </w:t>
      </w:r>
    </w:p>
    <w:p w14:paraId="4A05BA2A" w14:textId="63475DC1" w:rsidR="006E2F69" w:rsidRPr="00936227" w:rsidRDefault="007A12EF">
      <w:pPr>
        <w:rPr>
          <w:rFonts w:ascii="Arial" w:eastAsia="Tahoma" w:hAnsi="Arial" w:cs="Arial"/>
        </w:rPr>
      </w:pPr>
      <w:r w:rsidRPr="00936227">
        <w:rPr>
          <w:rFonts w:ascii="Arial" w:eastAsia="Tahoma" w:hAnsi="Arial" w:cs="Arial"/>
        </w:rPr>
        <w:t xml:space="preserve">Children and teens will grow into adults, so when it comes to the kids’ mental health emergency, we do not have the luxury of time. Every kid in America should have the right to live up to their full potential. The kids’ mental health crisis is a national emergency – </w:t>
      </w:r>
      <w:r w:rsidR="00977BC2" w:rsidRPr="00936227">
        <w:rPr>
          <w:rFonts w:ascii="Arial" w:eastAsia="Tahoma" w:hAnsi="Arial" w:cs="Arial"/>
        </w:rPr>
        <w:t>the clock is ticking for Congress to shore up our mental health infrastructure and provide for the next generation.</w:t>
      </w:r>
    </w:p>
    <w:sectPr w:rsidR="006E2F69" w:rsidRPr="0093622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30C22" w14:textId="77777777" w:rsidR="00957C4E" w:rsidRDefault="00957C4E" w:rsidP="001C6D86">
      <w:pPr>
        <w:spacing w:after="0" w:line="240" w:lineRule="auto"/>
      </w:pPr>
      <w:r>
        <w:separator/>
      </w:r>
    </w:p>
  </w:endnote>
  <w:endnote w:type="continuationSeparator" w:id="0">
    <w:p w14:paraId="2B182F95" w14:textId="77777777" w:rsidR="00957C4E" w:rsidRDefault="00957C4E" w:rsidP="001C6D86">
      <w:pPr>
        <w:spacing w:after="0" w:line="240" w:lineRule="auto"/>
      </w:pPr>
      <w:r>
        <w:continuationSeparator/>
      </w:r>
    </w:p>
  </w:endnote>
  <w:endnote w:type="continuationNotice" w:id="1">
    <w:p w14:paraId="710C8AA0" w14:textId="77777777" w:rsidR="00957C4E" w:rsidRDefault="00957C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E3135" w14:textId="77777777" w:rsidR="00301D60" w:rsidRDefault="00301D60" w:rsidP="00407A47">
    <w:pPr>
      <w:pStyle w:val="Footer"/>
      <w:spacing w:before="120"/>
      <w:jc w:val="center"/>
      <w:rPr>
        <w:rFonts w:ascii="Verdana" w:hAnsi="Verdana" w:cs="Aharoni"/>
        <w:b/>
        <w:bCs/>
      </w:rPr>
    </w:pPr>
    <w:r w:rsidRPr="005C23DB">
      <w:rPr>
        <w:rFonts w:ascii="Verdana" w:hAnsi="Verdana" w:cs="Aharoni"/>
        <w:b/>
        <w:bCs/>
        <w:noProof/>
      </w:rPr>
      <mc:AlternateContent>
        <mc:Choice Requires="wps">
          <w:drawing>
            <wp:anchor distT="0" distB="0" distL="114300" distR="114300" simplePos="0" relativeHeight="251658241" behindDoc="0" locked="0" layoutInCell="1" allowOverlap="1" wp14:anchorId="05CE885C" wp14:editId="4B5D8A2E">
              <wp:simplePos x="0" y="0"/>
              <wp:positionH relativeFrom="column">
                <wp:posOffset>-1012825</wp:posOffset>
              </wp:positionH>
              <wp:positionV relativeFrom="paragraph">
                <wp:posOffset>80010</wp:posOffset>
              </wp:positionV>
              <wp:extent cx="7849235" cy="0"/>
              <wp:effectExtent l="0" t="38100" r="24765" b="38100"/>
              <wp:wrapNone/>
              <wp:docPr id="4" name="Straight Connector 4"/>
              <wp:cNvGraphicFramePr/>
              <a:graphic xmlns:a="http://schemas.openxmlformats.org/drawingml/2006/main">
                <a:graphicData uri="http://schemas.microsoft.com/office/word/2010/wordprocessingShape">
                  <wps:wsp>
                    <wps:cNvCnPr/>
                    <wps:spPr>
                      <a:xfrm>
                        <a:off x="0" y="0"/>
                        <a:ext cx="7849235" cy="0"/>
                      </a:xfrm>
                      <a:prstGeom prst="line">
                        <a:avLst/>
                      </a:prstGeom>
                      <a:ln w="76200">
                        <a:solidFill>
                          <a:srgbClr val="E83E3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33E397" id="Straight Connector 4"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79.75pt,6.3pt" to="538.3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WsS3gEAAA4EAAAOAAAAZHJzL2Uyb0RvYy54bWysU9uO0zAQfUfiHyy/0/TGUqKm+9Dd5QXB&#10;ioUPcJ1xY8k3jU3T/j1jJ82uACGBeHEy9syZc47H29uzNewEGLV3DV/M5pyBk77V7tjwb18f3mw4&#10;i0m4VhjvoOEXiPx29/rVtg81LH3nTQvICMTFug8N71IKdVVF2YEVceYDODpUHq1IFOKxalH0hG5N&#10;tZzPb6reYxvQS4iRdu+GQ74r+EqBTJ+VipCYaThxS2XFsh7yWu22oj6iCJ2WIw3xDyys0I6aTlB3&#10;Ign2HfUvUFZL9NGrNJPeVl4pLaFoIDWL+U9qnjoRoGghc2KYbIr/D1Z+Oj0i023D15w5YemKnhIK&#10;fewS23vnyECPbJ196kOsKX3vHnGMYnjELPqs0OYvyWHn4u1l8hbOiUnafLdZv1+u3nImr2fVc2HA&#10;mD6Atyz/NNxol2WLWpw+xkTNKPWakreNYz0h3tAAlLTojW4ftDH5MOLxsDfIToKu/H6zul+tMnuC&#10;eJFGkXG0mTUNKspfuhgYGnwBRa4Q78XQIc8jTLBCSnBpMeIaR9m5TBGFqXCk9qfCMT+XQpnVvyme&#10;Kkpn79JUbLXz+Dva6XylrIb8qwOD7mzBwbeXcr/FGhq64tz4QPJUv4xL+fMz3v0AAAD//wMAUEsD&#10;BBQABgAIAAAAIQBUQs484wAAABABAAAPAAAAZHJzL2Rvd25yZXYueG1sTE/RTsMwDHxH4h8iI/GC&#10;tnRDLaNrOqEhEENCgm0fkDVeW2icqkm78vd44gFeLNt3Pt9lq9E2YsDO144UzKYRCKTCmZpKBfvd&#10;02QBwgdNRjeOUME3eljllxeZTo070QcO21AKFiGfagVVCG0qpS8qtNpPXYvE2NF1Vgceu1KaTp9Y&#10;3DZyHkWJtLom/lDpFtcVFl/b3iogjMfhxS7e9u+7z5t+fbt5fj22Sl1fjY9LLg9LEAHH8HcB5wzs&#10;H3I2dnA9GS8aBZNZfB8zl5F5AuLMiO4S7g6/G5ln8n+Q/AcAAP//AwBQSwECLQAUAAYACAAAACEA&#10;toM4kv4AAADhAQAAEwAAAAAAAAAAAAAAAAAAAAAAW0NvbnRlbnRfVHlwZXNdLnhtbFBLAQItABQA&#10;BgAIAAAAIQA4/SH/1gAAAJQBAAALAAAAAAAAAAAAAAAAAC8BAABfcmVscy8ucmVsc1BLAQItABQA&#10;BgAIAAAAIQA5hWsS3gEAAA4EAAAOAAAAAAAAAAAAAAAAAC4CAABkcnMvZTJvRG9jLnhtbFBLAQIt&#10;ABQABgAIAAAAIQBUQs484wAAABABAAAPAAAAAAAAAAAAAAAAADgEAABkcnMvZG93bnJldi54bWxQ&#10;SwUGAAAAAAQABADzAAAASAUAAAAA&#10;" strokecolor="#e83e33" strokeweight="6pt">
              <v:stroke joinstyle="miter"/>
            </v:line>
          </w:pict>
        </mc:Fallback>
      </mc:AlternateContent>
    </w:r>
  </w:p>
  <w:p w14:paraId="4428E072" w14:textId="3042FD1B" w:rsidR="00301D60" w:rsidRPr="00407A47" w:rsidRDefault="00301D60" w:rsidP="00407A47">
    <w:pPr>
      <w:pStyle w:val="Footer"/>
      <w:spacing w:before="120"/>
      <w:jc w:val="center"/>
      <w:rPr>
        <w:rFonts w:ascii="Verdana" w:hAnsi="Verdana" w:cs="Aharoni"/>
        <w:b/>
        <w:bCs/>
      </w:rPr>
    </w:pPr>
    <w:r w:rsidRPr="005C23DB">
      <w:rPr>
        <w:rFonts w:ascii="Verdana" w:hAnsi="Verdana" w:cs="Aharoni"/>
        <w:b/>
        <w:bCs/>
      </w:rPr>
      <w:t>soundthealarmforkids.org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8C269" w14:textId="77777777" w:rsidR="00957C4E" w:rsidRDefault="00957C4E" w:rsidP="001C6D86">
      <w:pPr>
        <w:spacing w:after="0" w:line="240" w:lineRule="auto"/>
      </w:pPr>
      <w:r>
        <w:separator/>
      </w:r>
    </w:p>
  </w:footnote>
  <w:footnote w:type="continuationSeparator" w:id="0">
    <w:p w14:paraId="494FA7C6" w14:textId="77777777" w:rsidR="00957C4E" w:rsidRDefault="00957C4E" w:rsidP="001C6D86">
      <w:pPr>
        <w:spacing w:after="0" w:line="240" w:lineRule="auto"/>
      </w:pPr>
      <w:r>
        <w:continuationSeparator/>
      </w:r>
    </w:p>
  </w:footnote>
  <w:footnote w:type="continuationNotice" w:id="1">
    <w:p w14:paraId="4154FA0C" w14:textId="77777777" w:rsidR="00957C4E" w:rsidRDefault="00957C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BA36" w14:textId="77777777" w:rsidR="00A3448D" w:rsidRDefault="00A3448D" w:rsidP="00A3448D">
    <w:pPr>
      <w:pStyle w:val="Header"/>
      <w:jc w:val="right"/>
    </w:pPr>
    <w:r w:rsidRPr="005C23DB">
      <w:rPr>
        <w:rFonts w:ascii="Verdana" w:hAnsi="Verdana" w:cs="Aharoni"/>
        <w:b/>
        <w:bCs/>
        <w:noProof/>
      </w:rPr>
      <mc:AlternateContent>
        <mc:Choice Requires="wps">
          <w:drawing>
            <wp:anchor distT="0" distB="0" distL="114300" distR="114300" simplePos="0" relativeHeight="251658240" behindDoc="0" locked="0" layoutInCell="1" allowOverlap="1" wp14:anchorId="3D5E74FC" wp14:editId="6BBAC5BB">
              <wp:simplePos x="0" y="0"/>
              <wp:positionH relativeFrom="column">
                <wp:posOffset>-1012874</wp:posOffset>
              </wp:positionH>
              <wp:positionV relativeFrom="paragraph">
                <wp:posOffset>1093177</wp:posOffset>
              </wp:positionV>
              <wp:extent cx="7849235" cy="0"/>
              <wp:effectExtent l="0" t="38100" r="24765" b="38100"/>
              <wp:wrapNone/>
              <wp:docPr id="2" name="Straight Connector 2"/>
              <wp:cNvGraphicFramePr/>
              <a:graphic xmlns:a="http://schemas.openxmlformats.org/drawingml/2006/main">
                <a:graphicData uri="http://schemas.microsoft.com/office/word/2010/wordprocessingShape">
                  <wps:wsp>
                    <wps:cNvCnPr/>
                    <wps:spPr>
                      <a:xfrm>
                        <a:off x="0" y="0"/>
                        <a:ext cx="7849235" cy="0"/>
                      </a:xfrm>
                      <a:prstGeom prst="line">
                        <a:avLst/>
                      </a:prstGeom>
                      <a:ln w="76200">
                        <a:solidFill>
                          <a:srgbClr val="E83E3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8293F5"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79.75pt,86.1pt" to="538.3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pHz3gEAAA4EAAAOAAAAZHJzL2Uyb0RvYy54bWysU9uO0zAQfUfiHyy/0/QCS4ma7kN3lxcE&#10;1S58gOuMG0u+aWya9u8ZO2l2BQgJxIuTsWfOnHM83tyerWEnwKi9a/hiNucMnPStdseGf/v68GbN&#10;WUzCtcJ4Bw2/QOS329evNn2oYek7b1pARiAu1n1oeJdSqKsqyg6siDMfwNGh8mhFohCPVYuiJ3Rr&#10;quV8flP1HtuAXkKMtHs3HPJtwVcKZPqiVITETMOJWyorlvWQ12q7EfURRei0HGmIf2BhhXbUdIK6&#10;E0mw76h/gbJaoo9epZn0tvJKaQlFA6lZzH9S89SJAEULmRPDZFP8f7Dy82mPTLcNX3LmhKUrekoo&#10;9LFLbOedIwM9smX2qQ+xpvSd2+MYxbDHLPqs0OYvyWHn4u1l8hbOiUnafL9++2G5eseZvJ5Vz4UB&#10;Y/oI3rL803CjXZYtanH6FBM1o9RrSt42jvWEeEMDUNKiN7p90Mbkw4jHw84gOwm68vv16n61yuwJ&#10;4kUaRcbRZtY0qCh/6WJgaPAIilwh3ouhQ55HmGCFlODSYsQ1jrJzmSIKU+FI7U+FY34uhTKrf1M8&#10;VZTO3qWp2Grn8Xe00/lKWQ35VwcG3dmCg28v5X6LNTR0xbnxgeSpfhmX8udnvP0BAAD//wMAUEsD&#10;BBQABgAIAAAAIQAB7D4D5AAAABIBAAAPAAAAZHJzL2Rvd25yZXYueG1sTE/bSsNAEH0X/IdlBF+k&#10;3TSStE2zKVJRVBDs5QO2yTSJZmdDdpPGv3cKgr4MzJwz55KuR9OIATtXW1IwmwYgkHJb1FQqOOyf&#10;JgsQzmsqdGMJFXyjg3V2fZXqpLBn2uKw86VgEXKJVlB53yZSurxCo93UtkiMnWxntOe1K2XR6TOL&#10;m0aGQRBLo2tih0q3uKkw/9r1RgFhNA4vZvF++Nh/3vWb+9fnt1Or1O3N+Lji8bAC4XH0fx9w6cD5&#10;IeNgR9tT4USjYDKLlhFzGZmHIYgLJZjHMYjj70lmqfxfJfsBAAD//wMAUEsBAi0AFAAGAAgAAAAh&#10;ALaDOJL+AAAA4QEAABMAAAAAAAAAAAAAAAAAAAAAAFtDb250ZW50X1R5cGVzXS54bWxQSwECLQAU&#10;AAYACAAAACEAOP0h/9YAAACUAQAACwAAAAAAAAAAAAAAAAAvAQAAX3JlbHMvLnJlbHNQSwECLQAU&#10;AAYACAAAACEA4gqR894BAAAOBAAADgAAAAAAAAAAAAAAAAAuAgAAZHJzL2Uyb0RvYy54bWxQSwEC&#10;LQAUAAYACAAAACEAAew+A+QAAAASAQAADwAAAAAAAAAAAAAAAAA4BAAAZHJzL2Rvd25yZXYueG1s&#10;UEsFBgAAAAAEAAQA8wAAAEkFAAAAAA==&#10;" strokecolor="#e83e33" strokeweight="6pt">
              <v:stroke joinstyle="miter"/>
            </v:line>
          </w:pict>
        </mc:Fallback>
      </mc:AlternateContent>
    </w:r>
    <w:r>
      <w:rPr>
        <w:noProof/>
      </w:rPr>
      <w:drawing>
        <wp:inline distT="0" distB="0" distL="0" distR="0" wp14:anchorId="77407D22" wp14:editId="000D7844">
          <wp:extent cx="2039816" cy="1005960"/>
          <wp:effectExtent l="0" t="0" r="508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59455" cy="1015645"/>
                  </a:xfrm>
                  <a:prstGeom prst="rect">
                    <a:avLst/>
                  </a:prstGeom>
                </pic:spPr>
              </pic:pic>
            </a:graphicData>
          </a:graphic>
        </wp:inline>
      </w:drawing>
    </w:r>
  </w:p>
  <w:p w14:paraId="72BFA65F" w14:textId="77777777" w:rsidR="00A3448D" w:rsidRDefault="00A3448D" w:rsidP="00A3448D">
    <w:pPr>
      <w:pStyle w:val="Header"/>
      <w:jc w:val="right"/>
    </w:pPr>
  </w:p>
  <w:p w14:paraId="36418858" w14:textId="290151C3" w:rsidR="00415395" w:rsidRDefault="00415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C1D96"/>
    <w:multiLevelType w:val="hybridMultilevel"/>
    <w:tmpl w:val="95961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01"/>
    <w:rsid w:val="00007CE4"/>
    <w:rsid w:val="00034BF8"/>
    <w:rsid w:val="000D074E"/>
    <w:rsid w:val="000F5D9F"/>
    <w:rsid w:val="00130928"/>
    <w:rsid w:val="001332FB"/>
    <w:rsid w:val="00133889"/>
    <w:rsid w:val="001444EF"/>
    <w:rsid w:val="00164461"/>
    <w:rsid w:val="00183689"/>
    <w:rsid w:val="001C4649"/>
    <w:rsid w:val="001C6D86"/>
    <w:rsid w:val="001D240E"/>
    <w:rsid w:val="001D2D95"/>
    <w:rsid w:val="001E2EAF"/>
    <w:rsid w:val="001E4DDE"/>
    <w:rsid w:val="001F44C4"/>
    <w:rsid w:val="00206F3B"/>
    <w:rsid w:val="00210661"/>
    <w:rsid w:val="0021251E"/>
    <w:rsid w:val="00220BA9"/>
    <w:rsid w:val="002558E9"/>
    <w:rsid w:val="00256374"/>
    <w:rsid w:val="00261F30"/>
    <w:rsid w:val="002838D3"/>
    <w:rsid w:val="002945C9"/>
    <w:rsid w:val="002B1AC1"/>
    <w:rsid w:val="002B4BBC"/>
    <w:rsid w:val="002C3EFF"/>
    <w:rsid w:val="002E3629"/>
    <w:rsid w:val="00301D60"/>
    <w:rsid w:val="00305C81"/>
    <w:rsid w:val="003111D4"/>
    <w:rsid w:val="003278B7"/>
    <w:rsid w:val="00336497"/>
    <w:rsid w:val="00374F26"/>
    <w:rsid w:val="003B6E53"/>
    <w:rsid w:val="003D3E59"/>
    <w:rsid w:val="003F120B"/>
    <w:rsid w:val="00407A47"/>
    <w:rsid w:val="00415395"/>
    <w:rsid w:val="00447530"/>
    <w:rsid w:val="00480CDE"/>
    <w:rsid w:val="00492E41"/>
    <w:rsid w:val="004F3109"/>
    <w:rsid w:val="004F3F7E"/>
    <w:rsid w:val="004F7639"/>
    <w:rsid w:val="00510D44"/>
    <w:rsid w:val="00540C23"/>
    <w:rsid w:val="0057726E"/>
    <w:rsid w:val="00583E79"/>
    <w:rsid w:val="00586224"/>
    <w:rsid w:val="00587101"/>
    <w:rsid w:val="005D41D3"/>
    <w:rsid w:val="005D60F8"/>
    <w:rsid w:val="005E376E"/>
    <w:rsid w:val="005F3C8C"/>
    <w:rsid w:val="00631906"/>
    <w:rsid w:val="006C64B9"/>
    <w:rsid w:val="006D7052"/>
    <w:rsid w:val="006E28AD"/>
    <w:rsid w:val="006E2F69"/>
    <w:rsid w:val="00704DBA"/>
    <w:rsid w:val="00732540"/>
    <w:rsid w:val="00754AC7"/>
    <w:rsid w:val="00773CA1"/>
    <w:rsid w:val="00776B20"/>
    <w:rsid w:val="007A12EF"/>
    <w:rsid w:val="007C2F2E"/>
    <w:rsid w:val="007F5CEB"/>
    <w:rsid w:val="0081426A"/>
    <w:rsid w:val="00852EC5"/>
    <w:rsid w:val="00857B00"/>
    <w:rsid w:val="0089311E"/>
    <w:rsid w:val="008B5C80"/>
    <w:rsid w:val="00912AEA"/>
    <w:rsid w:val="0093431D"/>
    <w:rsid w:val="00935C37"/>
    <w:rsid w:val="00936227"/>
    <w:rsid w:val="0093634C"/>
    <w:rsid w:val="0094256B"/>
    <w:rsid w:val="0094647A"/>
    <w:rsid w:val="00957A60"/>
    <w:rsid w:val="00957C4E"/>
    <w:rsid w:val="00977BC2"/>
    <w:rsid w:val="00987A87"/>
    <w:rsid w:val="009A1C69"/>
    <w:rsid w:val="009D1246"/>
    <w:rsid w:val="009E53E1"/>
    <w:rsid w:val="009E5CDC"/>
    <w:rsid w:val="00A3448D"/>
    <w:rsid w:val="00A67A39"/>
    <w:rsid w:val="00A94C05"/>
    <w:rsid w:val="00AB0588"/>
    <w:rsid w:val="00AD7A90"/>
    <w:rsid w:val="00AE2DEF"/>
    <w:rsid w:val="00B406E5"/>
    <w:rsid w:val="00B50B76"/>
    <w:rsid w:val="00B6461F"/>
    <w:rsid w:val="00C24C3B"/>
    <w:rsid w:val="00C3732B"/>
    <w:rsid w:val="00C47F4F"/>
    <w:rsid w:val="00C56F7B"/>
    <w:rsid w:val="00C926F4"/>
    <w:rsid w:val="00CA4351"/>
    <w:rsid w:val="00CB2521"/>
    <w:rsid w:val="00CB639B"/>
    <w:rsid w:val="00CD1AC1"/>
    <w:rsid w:val="00CD5FE2"/>
    <w:rsid w:val="00D12BCE"/>
    <w:rsid w:val="00D36F45"/>
    <w:rsid w:val="00D37C86"/>
    <w:rsid w:val="00D93E28"/>
    <w:rsid w:val="00DA441B"/>
    <w:rsid w:val="00DD0EA1"/>
    <w:rsid w:val="00E359C1"/>
    <w:rsid w:val="00E53BD7"/>
    <w:rsid w:val="00E81A33"/>
    <w:rsid w:val="00E83487"/>
    <w:rsid w:val="00EA4D88"/>
    <w:rsid w:val="00EB63E1"/>
    <w:rsid w:val="00ED6E3C"/>
    <w:rsid w:val="00EF4809"/>
    <w:rsid w:val="00F072F4"/>
    <w:rsid w:val="00F07A7D"/>
    <w:rsid w:val="00F5157B"/>
    <w:rsid w:val="00F62E0B"/>
    <w:rsid w:val="00F82E81"/>
    <w:rsid w:val="00F96AA3"/>
    <w:rsid w:val="00FA03F6"/>
    <w:rsid w:val="00FB4FD4"/>
    <w:rsid w:val="00FE6254"/>
    <w:rsid w:val="00FF33C3"/>
    <w:rsid w:val="07050705"/>
    <w:rsid w:val="0A85A635"/>
    <w:rsid w:val="0CB9BEEF"/>
    <w:rsid w:val="1C92A130"/>
    <w:rsid w:val="218CBF3E"/>
    <w:rsid w:val="237CD7DE"/>
    <w:rsid w:val="24B81CC6"/>
    <w:rsid w:val="25315A61"/>
    <w:rsid w:val="27B92B77"/>
    <w:rsid w:val="3BFCC06E"/>
    <w:rsid w:val="41913172"/>
    <w:rsid w:val="449B7B3E"/>
    <w:rsid w:val="47B2F7B3"/>
    <w:rsid w:val="4A6CBFD8"/>
    <w:rsid w:val="4ADE1CD1"/>
    <w:rsid w:val="4E625A4C"/>
    <w:rsid w:val="5BCE4B75"/>
    <w:rsid w:val="630E9ECA"/>
    <w:rsid w:val="69EECEEF"/>
    <w:rsid w:val="7268C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7D3D4"/>
  <w15:chartTrackingRefBased/>
  <w15:docId w15:val="{D1E874E0-77C5-0746-BDAD-E06ED0E3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D86"/>
  </w:style>
  <w:style w:type="paragraph" w:styleId="Footer">
    <w:name w:val="footer"/>
    <w:basedOn w:val="Normal"/>
    <w:link w:val="FooterChar"/>
    <w:uiPriority w:val="99"/>
    <w:unhideWhenUsed/>
    <w:rsid w:val="001C6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D86"/>
  </w:style>
  <w:style w:type="character" w:styleId="Hyperlink">
    <w:name w:val="Hyperlink"/>
    <w:basedOn w:val="DefaultParagraphFont"/>
    <w:uiPriority w:val="99"/>
    <w:unhideWhenUsed/>
    <w:rsid w:val="00FE6254"/>
    <w:rPr>
      <w:color w:val="0563C1" w:themeColor="hyperlink"/>
      <w:u w:val="single"/>
    </w:rPr>
  </w:style>
  <w:style w:type="paragraph" w:styleId="ListParagraph">
    <w:name w:val="List Paragraph"/>
    <w:basedOn w:val="Normal"/>
    <w:uiPriority w:val="34"/>
    <w:qFormat/>
    <w:rsid w:val="00FE625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770626">
      <w:bodyDiv w:val="1"/>
      <w:marLeft w:val="0"/>
      <w:marRight w:val="0"/>
      <w:marTop w:val="0"/>
      <w:marBottom w:val="0"/>
      <w:divBdr>
        <w:top w:val="none" w:sz="0" w:space="0" w:color="auto"/>
        <w:left w:val="none" w:sz="0" w:space="0" w:color="auto"/>
        <w:bottom w:val="none" w:sz="0" w:space="0" w:color="auto"/>
        <w:right w:val="none" w:sz="0" w:space="0" w:color="auto"/>
      </w:divBdr>
      <w:divsChild>
        <w:div w:id="35736425">
          <w:marLeft w:val="0"/>
          <w:marRight w:val="0"/>
          <w:marTop w:val="0"/>
          <w:marBottom w:val="0"/>
          <w:divBdr>
            <w:top w:val="none" w:sz="0" w:space="0" w:color="auto"/>
            <w:left w:val="none" w:sz="0" w:space="0" w:color="auto"/>
            <w:bottom w:val="none" w:sz="0" w:space="0" w:color="auto"/>
            <w:right w:val="none" w:sz="0" w:space="0" w:color="auto"/>
          </w:divBdr>
        </w:div>
        <w:div w:id="105128205">
          <w:marLeft w:val="0"/>
          <w:marRight w:val="0"/>
          <w:marTop w:val="0"/>
          <w:marBottom w:val="0"/>
          <w:divBdr>
            <w:top w:val="none" w:sz="0" w:space="0" w:color="auto"/>
            <w:left w:val="none" w:sz="0" w:space="0" w:color="auto"/>
            <w:bottom w:val="none" w:sz="0" w:space="0" w:color="auto"/>
            <w:right w:val="none" w:sz="0" w:space="0" w:color="auto"/>
          </w:divBdr>
        </w:div>
        <w:div w:id="136463401">
          <w:marLeft w:val="0"/>
          <w:marRight w:val="0"/>
          <w:marTop w:val="0"/>
          <w:marBottom w:val="0"/>
          <w:divBdr>
            <w:top w:val="none" w:sz="0" w:space="0" w:color="auto"/>
            <w:left w:val="none" w:sz="0" w:space="0" w:color="auto"/>
            <w:bottom w:val="none" w:sz="0" w:space="0" w:color="auto"/>
            <w:right w:val="none" w:sz="0" w:space="0" w:color="auto"/>
          </w:divBdr>
        </w:div>
        <w:div w:id="154341851">
          <w:marLeft w:val="0"/>
          <w:marRight w:val="0"/>
          <w:marTop w:val="0"/>
          <w:marBottom w:val="0"/>
          <w:divBdr>
            <w:top w:val="none" w:sz="0" w:space="0" w:color="auto"/>
            <w:left w:val="none" w:sz="0" w:space="0" w:color="auto"/>
            <w:bottom w:val="none" w:sz="0" w:space="0" w:color="auto"/>
            <w:right w:val="none" w:sz="0" w:space="0" w:color="auto"/>
          </w:divBdr>
        </w:div>
        <w:div w:id="189489123">
          <w:marLeft w:val="0"/>
          <w:marRight w:val="0"/>
          <w:marTop w:val="0"/>
          <w:marBottom w:val="0"/>
          <w:divBdr>
            <w:top w:val="none" w:sz="0" w:space="0" w:color="auto"/>
            <w:left w:val="none" w:sz="0" w:space="0" w:color="auto"/>
            <w:bottom w:val="none" w:sz="0" w:space="0" w:color="auto"/>
            <w:right w:val="none" w:sz="0" w:space="0" w:color="auto"/>
          </w:divBdr>
        </w:div>
        <w:div w:id="239683124">
          <w:marLeft w:val="0"/>
          <w:marRight w:val="0"/>
          <w:marTop w:val="0"/>
          <w:marBottom w:val="0"/>
          <w:divBdr>
            <w:top w:val="none" w:sz="0" w:space="0" w:color="auto"/>
            <w:left w:val="none" w:sz="0" w:space="0" w:color="auto"/>
            <w:bottom w:val="none" w:sz="0" w:space="0" w:color="auto"/>
            <w:right w:val="none" w:sz="0" w:space="0" w:color="auto"/>
          </w:divBdr>
        </w:div>
        <w:div w:id="417679604">
          <w:marLeft w:val="0"/>
          <w:marRight w:val="0"/>
          <w:marTop w:val="0"/>
          <w:marBottom w:val="0"/>
          <w:divBdr>
            <w:top w:val="none" w:sz="0" w:space="0" w:color="auto"/>
            <w:left w:val="none" w:sz="0" w:space="0" w:color="auto"/>
            <w:bottom w:val="none" w:sz="0" w:space="0" w:color="auto"/>
            <w:right w:val="none" w:sz="0" w:space="0" w:color="auto"/>
          </w:divBdr>
        </w:div>
        <w:div w:id="426997006">
          <w:marLeft w:val="0"/>
          <w:marRight w:val="0"/>
          <w:marTop w:val="0"/>
          <w:marBottom w:val="0"/>
          <w:divBdr>
            <w:top w:val="none" w:sz="0" w:space="0" w:color="auto"/>
            <w:left w:val="none" w:sz="0" w:space="0" w:color="auto"/>
            <w:bottom w:val="none" w:sz="0" w:space="0" w:color="auto"/>
            <w:right w:val="none" w:sz="0" w:space="0" w:color="auto"/>
          </w:divBdr>
        </w:div>
        <w:div w:id="623736748">
          <w:marLeft w:val="0"/>
          <w:marRight w:val="0"/>
          <w:marTop w:val="0"/>
          <w:marBottom w:val="0"/>
          <w:divBdr>
            <w:top w:val="none" w:sz="0" w:space="0" w:color="auto"/>
            <w:left w:val="none" w:sz="0" w:space="0" w:color="auto"/>
            <w:bottom w:val="none" w:sz="0" w:space="0" w:color="auto"/>
            <w:right w:val="none" w:sz="0" w:space="0" w:color="auto"/>
          </w:divBdr>
        </w:div>
        <w:div w:id="669331322">
          <w:marLeft w:val="0"/>
          <w:marRight w:val="0"/>
          <w:marTop w:val="0"/>
          <w:marBottom w:val="0"/>
          <w:divBdr>
            <w:top w:val="none" w:sz="0" w:space="0" w:color="auto"/>
            <w:left w:val="none" w:sz="0" w:space="0" w:color="auto"/>
            <w:bottom w:val="none" w:sz="0" w:space="0" w:color="auto"/>
            <w:right w:val="none" w:sz="0" w:space="0" w:color="auto"/>
          </w:divBdr>
        </w:div>
        <w:div w:id="757795395">
          <w:marLeft w:val="0"/>
          <w:marRight w:val="0"/>
          <w:marTop w:val="0"/>
          <w:marBottom w:val="0"/>
          <w:divBdr>
            <w:top w:val="none" w:sz="0" w:space="0" w:color="auto"/>
            <w:left w:val="none" w:sz="0" w:space="0" w:color="auto"/>
            <w:bottom w:val="none" w:sz="0" w:space="0" w:color="auto"/>
            <w:right w:val="none" w:sz="0" w:space="0" w:color="auto"/>
          </w:divBdr>
        </w:div>
        <w:div w:id="806241862">
          <w:marLeft w:val="0"/>
          <w:marRight w:val="0"/>
          <w:marTop w:val="0"/>
          <w:marBottom w:val="0"/>
          <w:divBdr>
            <w:top w:val="none" w:sz="0" w:space="0" w:color="auto"/>
            <w:left w:val="none" w:sz="0" w:space="0" w:color="auto"/>
            <w:bottom w:val="none" w:sz="0" w:space="0" w:color="auto"/>
            <w:right w:val="none" w:sz="0" w:space="0" w:color="auto"/>
          </w:divBdr>
        </w:div>
        <w:div w:id="855928551">
          <w:marLeft w:val="0"/>
          <w:marRight w:val="0"/>
          <w:marTop w:val="0"/>
          <w:marBottom w:val="0"/>
          <w:divBdr>
            <w:top w:val="none" w:sz="0" w:space="0" w:color="auto"/>
            <w:left w:val="none" w:sz="0" w:space="0" w:color="auto"/>
            <w:bottom w:val="none" w:sz="0" w:space="0" w:color="auto"/>
            <w:right w:val="none" w:sz="0" w:space="0" w:color="auto"/>
          </w:divBdr>
        </w:div>
        <w:div w:id="878203366">
          <w:marLeft w:val="0"/>
          <w:marRight w:val="0"/>
          <w:marTop w:val="0"/>
          <w:marBottom w:val="0"/>
          <w:divBdr>
            <w:top w:val="none" w:sz="0" w:space="0" w:color="auto"/>
            <w:left w:val="none" w:sz="0" w:space="0" w:color="auto"/>
            <w:bottom w:val="none" w:sz="0" w:space="0" w:color="auto"/>
            <w:right w:val="none" w:sz="0" w:space="0" w:color="auto"/>
          </w:divBdr>
        </w:div>
        <w:div w:id="906839180">
          <w:marLeft w:val="0"/>
          <w:marRight w:val="0"/>
          <w:marTop w:val="0"/>
          <w:marBottom w:val="0"/>
          <w:divBdr>
            <w:top w:val="none" w:sz="0" w:space="0" w:color="auto"/>
            <w:left w:val="none" w:sz="0" w:space="0" w:color="auto"/>
            <w:bottom w:val="none" w:sz="0" w:space="0" w:color="auto"/>
            <w:right w:val="none" w:sz="0" w:space="0" w:color="auto"/>
          </w:divBdr>
        </w:div>
        <w:div w:id="927424624">
          <w:marLeft w:val="0"/>
          <w:marRight w:val="0"/>
          <w:marTop w:val="0"/>
          <w:marBottom w:val="0"/>
          <w:divBdr>
            <w:top w:val="none" w:sz="0" w:space="0" w:color="auto"/>
            <w:left w:val="none" w:sz="0" w:space="0" w:color="auto"/>
            <w:bottom w:val="none" w:sz="0" w:space="0" w:color="auto"/>
            <w:right w:val="none" w:sz="0" w:space="0" w:color="auto"/>
          </w:divBdr>
        </w:div>
        <w:div w:id="992677730">
          <w:marLeft w:val="0"/>
          <w:marRight w:val="0"/>
          <w:marTop w:val="0"/>
          <w:marBottom w:val="0"/>
          <w:divBdr>
            <w:top w:val="none" w:sz="0" w:space="0" w:color="auto"/>
            <w:left w:val="none" w:sz="0" w:space="0" w:color="auto"/>
            <w:bottom w:val="none" w:sz="0" w:space="0" w:color="auto"/>
            <w:right w:val="none" w:sz="0" w:space="0" w:color="auto"/>
          </w:divBdr>
        </w:div>
        <w:div w:id="1000934606">
          <w:marLeft w:val="0"/>
          <w:marRight w:val="0"/>
          <w:marTop w:val="0"/>
          <w:marBottom w:val="0"/>
          <w:divBdr>
            <w:top w:val="none" w:sz="0" w:space="0" w:color="auto"/>
            <w:left w:val="none" w:sz="0" w:space="0" w:color="auto"/>
            <w:bottom w:val="none" w:sz="0" w:space="0" w:color="auto"/>
            <w:right w:val="none" w:sz="0" w:space="0" w:color="auto"/>
          </w:divBdr>
        </w:div>
        <w:div w:id="1113554903">
          <w:marLeft w:val="0"/>
          <w:marRight w:val="0"/>
          <w:marTop w:val="0"/>
          <w:marBottom w:val="0"/>
          <w:divBdr>
            <w:top w:val="none" w:sz="0" w:space="0" w:color="auto"/>
            <w:left w:val="none" w:sz="0" w:space="0" w:color="auto"/>
            <w:bottom w:val="none" w:sz="0" w:space="0" w:color="auto"/>
            <w:right w:val="none" w:sz="0" w:space="0" w:color="auto"/>
          </w:divBdr>
        </w:div>
        <w:div w:id="1138759770">
          <w:marLeft w:val="0"/>
          <w:marRight w:val="0"/>
          <w:marTop w:val="0"/>
          <w:marBottom w:val="0"/>
          <w:divBdr>
            <w:top w:val="none" w:sz="0" w:space="0" w:color="auto"/>
            <w:left w:val="none" w:sz="0" w:space="0" w:color="auto"/>
            <w:bottom w:val="none" w:sz="0" w:space="0" w:color="auto"/>
            <w:right w:val="none" w:sz="0" w:space="0" w:color="auto"/>
          </w:divBdr>
        </w:div>
        <w:div w:id="1151365464">
          <w:marLeft w:val="0"/>
          <w:marRight w:val="0"/>
          <w:marTop w:val="0"/>
          <w:marBottom w:val="0"/>
          <w:divBdr>
            <w:top w:val="none" w:sz="0" w:space="0" w:color="auto"/>
            <w:left w:val="none" w:sz="0" w:space="0" w:color="auto"/>
            <w:bottom w:val="none" w:sz="0" w:space="0" w:color="auto"/>
            <w:right w:val="none" w:sz="0" w:space="0" w:color="auto"/>
          </w:divBdr>
        </w:div>
        <w:div w:id="1212041039">
          <w:marLeft w:val="0"/>
          <w:marRight w:val="0"/>
          <w:marTop w:val="0"/>
          <w:marBottom w:val="0"/>
          <w:divBdr>
            <w:top w:val="none" w:sz="0" w:space="0" w:color="auto"/>
            <w:left w:val="none" w:sz="0" w:space="0" w:color="auto"/>
            <w:bottom w:val="none" w:sz="0" w:space="0" w:color="auto"/>
            <w:right w:val="none" w:sz="0" w:space="0" w:color="auto"/>
          </w:divBdr>
        </w:div>
        <w:div w:id="1338001436">
          <w:marLeft w:val="0"/>
          <w:marRight w:val="0"/>
          <w:marTop w:val="0"/>
          <w:marBottom w:val="0"/>
          <w:divBdr>
            <w:top w:val="none" w:sz="0" w:space="0" w:color="auto"/>
            <w:left w:val="none" w:sz="0" w:space="0" w:color="auto"/>
            <w:bottom w:val="none" w:sz="0" w:space="0" w:color="auto"/>
            <w:right w:val="none" w:sz="0" w:space="0" w:color="auto"/>
          </w:divBdr>
        </w:div>
        <w:div w:id="1593271083">
          <w:marLeft w:val="0"/>
          <w:marRight w:val="0"/>
          <w:marTop w:val="0"/>
          <w:marBottom w:val="0"/>
          <w:divBdr>
            <w:top w:val="none" w:sz="0" w:space="0" w:color="auto"/>
            <w:left w:val="none" w:sz="0" w:space="0" w:color="auto"/>
            <w:bottom w:val="none" w:sz="0" w:space="0" w:color="auto"/>
            <w:right w:val="none" w:sz="0" w:space="0" w:color="auto"/>
          </w:divBdr>
        </w:div>
        <w:div w:id="1682508144">
          <w:marLeft w:val="0"/>
          <w:marRight w:val="0"/>
          <w:marTop w:val="0"/>
          <w:marBottom w:val="0"/>
          <w:divBdr>
            <w:top w:val="none" w:sz="0" w:space="0" w:color="auto"/>
            <w:left w:val="none" w:sz="0" w:space="0" w:color="auto"/>
            <w:bottom w:val="none" w:sz="0" w:space="0" w:color="auto"/>
            <w:right w:val="none" w:sz="0" w:space="0" w:color="auto"/>
          </w:divBdr>
        </w:div>
        <w:div w:id="1887912340">
          <w:marLeft w:val="0"/>
          <w:marRight w:val="0"/>
          <w:marTop w:val="0"/>
          <w:marBottom w:val="0"/>
          <w:divBdr>
            <w:top w:val="none" w:sz="0" w:space="0" w:color="auto"/>
            <w:left w:val="none" w:sz="0" w:space="0" w:color="auto"/>
            <w:bottom w:val="none" w:sz="0" w:space="0" w:color="auto"/>
            <w:right w:val="none" w:sz="0" w:space="0" w:color="auto"/>
          </w:divBdr>
        </w:div>
        <w:div w:id="1888294943">
          <w:marLeft w:val="0"/>
          <w:marRight w:val="0"/>
          <w:marTop w:val="0"/>
          <w:marBottom w:val="0"/>
          <w:divBdr>
            <w:top w:val="none" w:sz="0" w:space="0" w:color="auto"/>
            <w:left w:val="none" w:sz="0" w:space="0" w:color="auto"/>
            <w:bottom w:val="none" w:sz="0" w:space="0" w:color="auto"/>
            <w:right w:val="none" w:sz="0" w:space="0" w:color="auto"/>
          </w:divBdr>
        </w:div>
        <w:div w:id="1944531705">
          <w:marLeft w:val="0"/>
          <w:marRight w:val="0"/>
          <w:marTop w:val="0"/>
          <w:marBottom w:val="0"/>
          <w:divBdr>
            <w:top w:val="none" w:sz="0" w:space="0" w:color="auto"/>
            <w:left w:val="none" w:sz="0" w:space="0" w:color="auto"/>
            <w:bottom w:val="none" w:sz="0" w:space="0" w:color="auto"/>
            <w:right w:val="none" w:sz="0" w:space="0" w:color="auto"/>
          </w:divBdr>
        </w:div>
        <w:div w:id="1945766787">
          <w:marLeft w:val="0"/>
          <w:marRight w:val="0"/>
          <w:marTop w:val="0"/>
          <w:marBottom w:val="0"/>
          <w:divBdr>
            <w:top w:val="none" w:sz="0" w:space="0" w:color="auto"/>
            <w:left w:val="none" w:sz="0" w:space="0" w:color="auto"/>
            <w:bottom w:val="none" w:sz="0" w:space="0" w:color="auto"/>
            <w:right w:val="none" w:sz="0" w:space="0" w:color="auto"/>
          </w:divBdr>
        </w:div>
        <w:div w:id="1965958602">
          <w:marLeft w:val="0"/>
          <w:marRight w:val="0"/>
          <w:marTop w:val="0"/>
          <w:marBottom w:val="0"/>
          <w:divBdr>
            <w:top w:val="none" w:sz="0" w:space="0" w:color="auto"/>
            <w:left w:val="none" w:sz="0" w:space="0" w:color="auto"/>
            <w:bottom w:val="none" w:sz="0" w:space="0" w:color="auto"/>
            <w:right w:val="none" w:sz="0" w:space="0" w:color="auto"/>
          </w:divBdr>
        </w:div>
        <w:div w:id="2014142850">
          <w:marLeft w:val="0"/>
          <w:marRight w:val="0"/>
          <w:marTop w:val="0"/>
          <w:marBottom w:val="0"/>
          <w:divBdr>
            <w:top w:val="none" w:sz="0" w:space="0" w:color="auto"/>
            <w:left w:val="none" w:sz="0" w:space="0" w:color="auto"/>
            <w:bottom w:val="none" w:sz="0" w:space="0" w:color="auto"/>
            <w:right w:val="none" w:sz="0" w:space="0" w:color="auto"/>
          </w:divBdr>
        </w:div>
        <w:div w:id="2118595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B9D24A45F9904CAB6B92150E5774E4" ma:contentTypeVersion="15" ma:contentTypeDescription="Create a new document." ma:contentTypeScope="" ma:versionID="36a027bf4f0d63f20fad7c924af9927d">
  <xsd:schema xmlns:xsd="http://www.w3.org/2001/XMLSchema" xmlns:xs="http://www.w3.org/2001/XMLSchema" xmlns:p="http://schemas.microsoft.com/office/2006/metadata/properties" xmlns:ns2="4248464a-00a9-4b5f-873a-7a8cc2d2cf44" xmlns:ns3="a124e4ec-6d71-492f-bb86-d299e628a88f" targetNamespace="http://schemas.microsoft.com/office/2006/metadata/properties" ma:root="true" ma:fieldsID="77ce480a38720de6da053a542105dfa5" ns2:_="" ns3:_="">
    <xsd:import namespace="4248464a-00a9-4b5f-873a-7a8cc2d2cf44"/>
    <xsd:import namespace="a124e4ec-6d71-492f-bb86-d299e628a8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ContentsModified" minOccurs="0"/>
                <xsd:element ref="ns3:ParentFolde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8464a-00a9-4b5f-873a-7a8cc2d2cf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24e4ec-6d71-492f-bb86-d299e628a8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ContentsModified" ma:index="19" nillable="true" ma:displayName="ContentsModified" ma:format="DateTime" ma:internalName="ContentsModified">
      <xsd:simpleType>
        <xsd:restriction base="dms:DateTime"/>
      </xsd:simpleType>
    </xsd:element>
    <xsd:element name="ParentFolder" ma:index="20" nillable="true" ma:displayName="ParentFolder" ma:format="Hyperlink" ma:internalName="ParentFolder">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arentFolder xmlns="a124e4ec-6d71-492f-bb86-d299e628a88f">
      <Url xsi:nil="true"/>
      <Description xsi:nil="true"/>
    </ParentFolder>
    <ContentsModified xmlns="a124e4ec-6d71-492f-bb86-d299e628a88f" xsi:nil="true"/>
  </documentManagement>
</p:properties>
</file>

<file path=customXml/itemProps1.xml><?xml version="1.0" encoding="utf-8"?>
<ds:datastoreItem xmlns:ds="http://schemas.openxmlformats.org/officeDocument/2006/customXml" ds:itemID="{24897E69-9A23-4FBD-8C11-6C81A2EA97C8}">
  <ds:schemaRefs>
    <ds:schemaRef ds:uri="http://schemas.microsoft.com/sharepoint/v3/contenttype/forms"/>
  </ds:schemaRefs>
</ds:datastoreItem>
</file>

<file path=customXml/itemProps2.xml><?xml version="1.0" encoding="utf-8"?>
<ds:datastoreItem xmlns:ds="http://schemas.openxmlformats.org/officeDocument/2006/customXml" ds:itemID="{09F2369C-A0BF-49AC-A64E-D809DA2CC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8464a-00a9-4b5f-873a-7a8cc2d2cf44"/>
    <ds:schemaRef ds:uri="a124e4ec-6d71-492f-bb86-d299e628a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1C3AE6-79AA-4754-8E5E-2216D9697D1A}">
  <ds:schemaRefs>
    <ds:schemaRef ds:uri="http://schemas.microsoft.com/office/2006/metadata/properties"/>
    <ds:schemaRef ds:uri="http://schemas.microsoft.com/office/infopath/2007/PartnerControls"/>
    <ds:schemaRef ds:uri="a124e4ec-6d71-492f-bb86-d299e628a88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3862</Characters>
  <Application>Microsoft Office Word</Application>
  <DocSecurity>4</DocSecurity>
  <Lines>32</Lines>
  <Paragraphs>9</Paragraphs>
  <ScaleCrop>false</ScaleCrop>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Thompson</dc:creator>
  <cp:keywords/>
  <dc:description/>
  <cp:lastModifiedBy>Anna Megel</cp:lastModifiedBy>
  <cp:revision>2</cp:revision>
  <dcterms:created xsi:type="dcterms:W3CDTF">2021-10-20T13:12:00Z</dcterms:created>
  <dcterms:modified xsi:type="dcterms:W3CDTF">2021-10-20T13:12:00Z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0x01010034B9D24A45F9904CAB6B92150E5774E4</vt:lpwstr>
  </property>
</Properties>
</file>